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E5E" w:rsidRPr="00C003CE" w:rsidRDefault="00862E5E" w:rsidP="00862E5E">
      <w:pPr>
        <w:pStyle w:val="ListParagraph"/>
        <w:keepNext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lang w:val="sr-Latn-RS"/>
        </w:rPr>
        <w:t>Zada</w:t>
      </w:r>
      <w:r w:rsidR="00BD07E3">
        <w:rPr>
          <w:rFonts w:ascii="Times New Roman" w:hAnsi="Times New Roman" w:cs="Times New Roman"/>
          <w:b/>
          <w:sz w:val="24"/>
          <w:lang w:val="sr-Latn-RS"/>
        </w:rPr>
        <w:t>t</w:t>
      </w:r>
      <w:r>
        <w:rPr>
          <w:rFonts w:ascii="Times New Roman" w:hAnsi="Times New Roman" w:cs="Times New Roman"/>
          <w:b/>
          <w:sz w:val="24"/>
          <w:lang w:val="sr-Latn-RS"/>
        </w:rPr>
        <w:t xml:space="preserve">ak 1. </w:t>
      </w:r>
      <w:r w:rsidRPr="00C003CE">
        <w:rPr>
          <w:rFonts w:ascii="Times New Roman" w:hAnsi="Times New Roman" w:cs="Times New Roman"/>
          <w:sz w:val="24"/>
        </w:rPr>
        <w:t>Sinusoida</w:t>
      </w:r>
      <w:r>
        <w:rPr>
          <w:rFonts w:ascii="Times New Roman" w:hAnsi="Times New Roman" w:cs="Times New Roman"/>
          <w:sz w:val="24"/>
        </w:rPr>
        <w:t xml:space="preserve"> s(t)=S</w:t>
      </w:r>
      <w:r w:rsidRPr="000511C7">
        <w:rPr>
          <w:rFonts w:ascii="Times New Roman" w:hAnsi="Times New Roman" w:cs="Times New Roman"/>
          <w:sz w:val="24"/>
          <w:vertAlign w:val="subscript"/>
        </w:rPr>
        <w:t>o</w:t>
      </w:r>
      <w:r w:rsidR="006D6067">
        <w:rPr>
          <w:rFonts w:ascii="Times New Roman" w:hAnsi="Times New Roman" w:cs="Times New Roman"/>
          <w:sz w:val="24"/>
        </w:rPr>
        <w:t>Sin</w:t>
      </w:r>
      <w:r>
        <w:rPr>
          <w:rFonts w:ascii="Times New Roman" w:hAnsi="Times New Roman" w:cs="Times New Roman"/>
          <w:sz w:val="24"/>
        </w:rPr>
        <w:t>ω</w:t>
      </w:r>
      <w:r w:rsidRPr="000511C7">
        <w:rPr>
          <w:rFonts w:ascii="Times New Roman" w:hAnsi="Times New Roman" w:cs="Times New Roman"/>
          <w:sz w:val="24"/>
          <w:vertAlign w:val="subscript"/>
        </w:rPr>
        <w:t>o</w:t>
      </w:r>
      <w:r>
        <w:rPr>
          <w:rFonts w:ascii="Times New Roman" w:hAnsi="Times New Roman" w:cs="Times New Roman"/>
          <w:sz w:val="24"/>
        </w:rPr>
        <w:t xml:space="preserve">t </w:t>
      </w:r>
      <w:r w:rsidRPr="00C003CE">
        <w:rPr>
          <w:rFonts w:ascii="Times New Roman" w:hAnsi="Times New Roman" w:cs="Times New Roman"/>
          <w:sz w:val="24"/>
        </w:rPr>
        <w:t xml:space="preserve"> idealno opterećuje kvantizer koji vrši uniformnu kvantizaciju. Minimalni dozvoljeni odnos S/N kvantizacije iznosi </w:t>
      </w:r>
      <w:r>
        <w:rPr>
          <w:rFonts w:ascii="Times New Roman" w:hAnsi="Times New Roman" w:cs="Times New Roman"/>
          <w:sz w:val="24"/>
        </w:rPr>
        <w:t>4</w:t>
      </w:r>
      <w:r w:rsidRPr="00C003CE">
        <w:rPr>
          <w:rFonts w:ascii="Times New Roman" w:hAnsi="Times New Roman" w:cs="Times New Roman"/>
          <w:sz w:val="24"/>
        </w:rPr>
        <w:t xml:space="preserve">0 dB. Odrediti optimalan broj kvantnih nivoa.              </w:t>
      </w:r>
    </w:p>
    <w:p w:rsidR="00DE2F84" w:rsidRDefault="00733615">
      <w:pPr>
        <w:rPr>
          <w:rFonts w:ascii="Times New Roman" w:hAnsi="Times New Roman" w:cs="Times New Roman"/>
          <w:sz w:val="24"/>
          <w:lang w:val="sr-Latn-RS"/>
        </w:rPr>
      </w:pPr>
      <w:r>
        <w:rPr>
          <w:rFonts w:ascii="Times New Roman" w:hAnsi="Times New Roman" w:cs="Times New Roman"/>
          <w:sz w:val="24"/>
          <w:lang w:val="sr-Latn-RS"/>
        </w:rPr>
        <w:t>REŠENJE</w:t>
      </w:r>
    </w:p>
    <w:p w:rsidR="00DE2F84" w:rsidRDefault="00660DCC">
      <w:pPr>
        <w:rPr>
          <w:rFonts w:ascii="Times New Roman" w:hAnsi="Times New Roman" w:cs="Times New Roman"/>
          <w:sz w:val="24"/>
          <w:lang w:val="sr-Latn-RS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844208" cy="7368566"/>
            <wp:effectExtent l="0" t="0" r="444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998" cy="736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DCC" w:rsidRDefault="00660DCC">
      <w:pPr>
        <w:rPr>
          <w:rFonts w:ascii="Times New Roman" w:hAnsi="Times New Roman" w:cs="Times New Roman"/>
          <w:sz w:val="24"/>
          <w:lang w:val="sr-Latn-RS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939790" cy="514477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14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E5E" w:rsidRDefault="00862E5E" w:rsidP="00862E5E">
      <w:pPr>
        <w:pStyle w:val="ListParagraph"/>
        <w:spacing w:line="240" w:lineRule="auto"/>
        <w:ind w:left="0"/>
        <w:rPr>
          <w:rFonts w:ascii="Times New Roman" w:eastAsiaTheme="minorEastAsia" w:hAnsi="Times New Roman" w:cs="Times New Roman"/>
          <w:sz w:val="24"/>
          <w:lang w:val="sr-Latn-RS"/>
        </w:rPr>
      </w:pPr>
      <w:r>
        <w:rPr>
          <w:rFonts w:ascii="Times New Roman" w:hAnsi="Times New Roman" w:cs="Times New Roman"/>
          <w:b/>
          <w:sz w:val="24"/>
          <w:lang w:val="sr-Latn-RS"/>
        </w:rPr>
        <w:t xml:space="preserve">Zadatak 2. </w:t>
      </w:r>
      <w:r>
        <w:rPr>
          <w:rFonts w:ascii="Times New Roman" w:hAnsi="Times New Roman" w:cs="Times New Roman"/>
          <w:sz w:val="24"/>
          <w:lang w:val="sr-Latn-RS"/>
        </w:rPr>
        <w:t xml:space="preserve">Na ulaz uniformnog kvantizersa sa 512 kvantnih nivoa dolazi signal </w:t>
      </w:r>
      <w:r>
        <w:rPr>
          <w:rFonts w:ascii="Times New Roman" w:hAnsi="Times New Roman" w:cs="Times New Roman"/>
          <w:sz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</w:rPr>
        <w:t>s</w:t>
      </w:r>
      <w:r w:rsidRPr="00D61D6B">
        <w:rPr>
          <w:rFonts w:ascii="Times New Roman" w:hAnsi="Times New Roman" w:cs="Times New Roman"/>
          <w:sz w:val="24"/>
          <w:lang w:val="sr-Cyrl-RS"/>
        </w:rPr>
        <w:t>(</w:t>
      </w:r>
      <w:r>
        <w:rPr>
          <w:rFonts w:ascii="Times New Roman" w:hAnsi="Times New Roman" w:cs="Times New Roman"/>
          <w:sz w:val="24"/>
        </w:rPr>
        <w:t>t</w:t>
      </w:r>
      <w:r w:rsidRPr="00D61D6B">
        <w:rPr>
          <w:rFonts w:ascii="Times New Roman" w:hAnsi="Times New Roman" w:cs="Times New Roman"/>
          <w:sz w:val="24"/>
          <w:lang w:val="sr-Cyrl-RS"/>
        </w:rPr>
        <w:t>)=</w:t>
      </w:r>
      <w:r>
        <w:rPr>
          <w:rFonts w:ascii="Times New Roman" w:hAnsi="Times New Roman" w:cs="Times New Roman"/>
          <w:sz w:val="24"/>
        </w:rPr>
        <w:t>S</w:t>
      </w:r>
      <w:r w:rsidRPr="00D61D6B">
        <w:rPr>
          <w:rFonts w:ascii="Times New Roman" w:hAnsi="Times New Roman" w:cs="Times New Roman"/>
          <w:sz w:val="24"/>
          <w:vertAlign w:val="subscript"/>
          <w:lang w:val="sr-Cyrl-RS"/>
        </w:rPr>
        <w:t>0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sin</m:t>
            </m:r>
          </m:fName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ω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lang w:val="sr-Cyrl-RS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24"/>
              </w:rPr>
              <m:t>t</m:t>
            </m:r>
          </m:e>
        </m:func>
      </m:oMath>
      <w:r w:rsidRPr="00D61D6B">
        <w:rPr>
          <w:rFonts w:ascii="Times New Roman" w:eastAsiaTheme="minorEastAsia" w:hAnsi="Times New Roman" w:cs="Times New Roman"/>
          <w:sz w:val="24"/>
          <w:lang w:val="sr-Cyrl-RS"/>
        </w:rPr>
        <w:t xml:space="preserve"> </w:t>
      </w:r>
      <w:r>
        <w:rPr>
          <w:rFonts w:ascii="Times New Roman" w:eastAsiaTheme="minorEastAsia" w:hAnsi="Times New Roman" w:cs="Times New Roman"/>
          <w:sz w:val="24"/>
          <w:lang w:val="sr-Latn-RS"/>
        </w:rPr>
        <w:t>koji idealno opterećuje kvantizer</w:t>
      </w:r>
      <w:r>
        <w:rPr>
          <w:rFonts w:ascii="Times New Roman" w:eastAsiaTheme="minorEastAsia" w:hAnsi="Times New Roman" w:cs="Times New Roman"/>
          <w:sz w:val="24"/>
          <w:lang w:val="sr-Cyrl-RS"/>
        </w:rPr>
        <w:t>.</w:t>
      </w:r>
      <w:r>
        <w:rPr>
          <w:rFonts w:ascii="Times New Roman" w:eastAsiaTheme="minorEastAsia" w:hAnsi="Times New Roman" w:cs="Times New Roman"/>
          <w:sz w:val="24"/>
          <w:lang w:val="sr-Latn-RS"/>
        </w:rPr>
        <w:t xml:space="preserve"> Odrediti odnos S/N kvantizacije.</w:t>
      </w:r>
    </w:p>
    <w:p w:rsidR="00862E5E" w:rsidRDefault="00862E5E" w:rsidP="00862E5E">
      <w:pPr>
        <w:pStyle w:val="ListParagraph"/>
        <w:spacing w:line="240" w:lineRule="auto"/>
        <w:ind w:left="0"/>
        <w:rPr>
          <w:rFonts w:ascii="Times New Roman" w:eastAsiaTheme="minorEastAsia" w:hAnsi="Times New Roman" w:cs="Times New Roman"/>
          <w:sz w:val="24"/>
          <w:lang w:val="sr-Latn-RS"/>
        </w:rPr>
      </w:pPr>
    </w:p>
    <w:p w:rsidR="00862E5E" w:rsidRDefault="00862E5E" w:rsidP="00862E5E">
      <w:pPr>
        <w:pStyle w:val="ListParagraph"/>
        <w:spacing w:line="240" w:lineRule="auto"/>
        <w:ind w:left="0"/>
        <w:rPr>
          <w:rFonts w:ascii="Times New Roman" w:eastAsiaTheme="minorEastAsia" w:hAnsi="Times New Roman" w:cs="Times New Roman"/>
          <w:sz w:val="24"/>
          <w:lang w:val="sr-Latn-RS"/>
        </w:rPr>
      </w:pPr>
      <w:r>
        <w:rPr>
          <w:rFonts w:ascii="Times New Roman" w:eastAsiaTheme="minorEastAsia" w:hAnsi="Times New Roman" w:cs="Times New Roman"/>
          <w:sz w:val="24"/>
          <w:lang w:val="sr-Latn-RS"/>
        </w:rPr>
        <w:t>REŠENJE:</w:t>
      </w:r>
    </w:p>
    <w:p w:rsidR="00660DCC" w:rsidRDefault="00660DCC" w:rsidP="00862E5E">
      <w:pPr>
        <w:pStyle w:val="ListParagraph"/>
        <w:spacing w:line="240" w:lineRule="auto"/>
        <w:ind w:left="0"/>
        <w:rPr>
          <w:rFonts w:ascii="Times New Roman" w:eastAsiaTheme="minorEastAsia" w:hAnsi="Times New Roman" w:cs="Times New Roman"/>
          <w:sz w:val="24"/>
          <w:lang w:val="sr-Latn-RS"/>
        </w:rPr>
      </w:pPr>
      <w:r>
        <w:rPr>
          <w:rFonts w:ascii="Times New Roman" w:eastAsiaTheme="minorEastAsia" w:hAnsi="Times New Roman" w:cs="Times New Roman"/>
          <w:noProof/>
          <w:sz w:val="24"/>
        </w:rPr>
        <w:drawing>
          <wp:inline distT="0" distB="0" distL="0" distR="0">
            <wp:extent cx="3760450" cy="246013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690" cy="246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E5E" w:rsidRDefault="00660DCC" w:rsidP="00862E5E">
      <w:pPr>
        <w:pStyle w:val="ListParagraph"/>
        <w:spacing w:line="240" w:lineRule="auto"/>
        <w:ind w:left="0"/>
        <w:rPr>
          <w:rFonts w:ascii="Times New Roman" w:eastAsiaTheme="minorEastAsia" w:hAnsi="Times New Roman" w:cs="Times New Roman"/>
          <w:sz w:val="24"/>
          <w:lang w:val="sr-Latn-RS"/>
        </w:rPr>
      </w:pPr>
      <w:r>
        <w:rPr>
          <w:rFonts w:ascii="Times New Roman" w:eastAsiaTheme="minorEastAsia" w:hAnsi="Times New Roman" w:cs="Times New Roman"/>
          <w:noProof/>
          <w:sz w:val="24"/>
        </w:rPr>
        <w:lastRenderedPageBreak/>
        <w:drawing>
          <wp:inline distT="0" distB="0" distL="0" distR="0">
            <wp:extent cx="5931535" cy="25126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E5E" w:rsidRDefault="00862E5E" w:rsidP="00862E5E">
      <w:pPr>
        <w:pStyle w:val="ListParagraph"/>
        <w:spacing w:line="240" w:lineRule="auto"/>
        <w:ind w:left="0"/>
        <w:rPr>
          <w:rFonts w:ascii="Times New Roman" w:eastAsiaTheme="minorEastAsia" w:hAnsi="Times New Roman" w:cs="Times New Roman"/>
          <w:sz w:val="24"/>
          <w:lang w:val="sr-Latn-RS"/>
        </w:rPr>
      </w:pPr>
      <w:r>
        <w:rPr>
          <w:rFonts w:ascii="Times New Roman" w:eastAsiaTheme="minorEastAsia" w:hAnsi="Times New Roman" w:cs="Times New Roman"/>
          <w:b/>
          <w:sz w:val="24"/>
          <w:lang w:val="sr-Latn-RS"/>
        </w:rPr>
        <w:t xml:space="preserve">Zadatak 3. </w:t>
      </w:r>
      <w:r>
        <w:rPr>
          <w:rFonts w:ascii="Times New Roman" w:eastAsiaTheme="minorEastAsia" w:hAnsi="Times New Roman" w:cs="Times New Roman"/>
          <w:sz w:val="24"/>
          <w:lang w:val="sr-Latn-RS"/>
        </w:rPr>
        <w:t>Na ulaz uniformnog kvantizera sa q=256 kvantnih nivoa dolazi signal</w:t>
      </w:r>
    </w:p>
    <w:p w:rsidR="00862E5E" w:rsidRPr="00862E5E" w:rsidRDefault="00862E5E" w:rsidP="00862E5E">
      <w:pPr>
        <w:pStyle w:val="ListParagraph"/>
        <w:spacing w:line="240" w:lineRule="auto"/>
        <w:ind w:left="0"/>
        <w:jc w:val="center"/>
        <w:rPr>
          <w:rFonts w:ascii="Times New Roman" w:eastAsiaTheme="minorEastAsia" w:hAnsi="Times New Roman" w:cs="Times New Roman"/>
          <w:sz w:val="24"/>
          <w:lang w:val="sr-Latn-RS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lang w:val="sr-Latn-RS"/>
            </w:rPr>
            <m:t>s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lang w:val="sr-Latn-R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lang w:val="sr-Latn-RS"/>
                </w:rPr>
                <m:t>t</m:t>
              </m:r>
            </m:e>
          </m:d>
          <m:r>
            <w:rPr>
              <w:rFonts w:ascii="Cambria Math" w:eastAsiaTheme="minorEastAsia" w:hAnsi="Cambria Math" w:cs="Times New Roman"/>
              <w:sz w:val="24"/>
              <w:lang w:val="sr-Latn-RS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lang w:val="sr-Latn-R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lang w:val="sr-Latn-RS"/>
                </w:rPr>
                <m:t>S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lang w:val="sr-Latn-RS"/>
                </w:rPr>
                <m:t>0</m:t>
              </m:r>
            </m:sub>
          </m:sSub>
          <m:d>
            <m:dPr>
              <m:begChr m:val="["/>
              <m:endChr m:val="]"/>
              <m:ctrlPr>
                <w:rPr>
                  <w:rFonts w:ascii="Cambria Math" w:eastAsiaTheme="minorEastAsia" w:hAnsi="Cambria Math" w:cs="Times New Roman"/>
                  <w:i/>
                  <w:sz w:val="24"/>
                  <w:lang w:val="sr-Latn-R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lang w:val="sr-Latn-RS"/>
                </w:rPr>
                <m:t>cos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lang w:val="sr-Latn-R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lang w:val="sr-Latn-RS"/>
                    </w:rPr>
                    <m:t>ω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lang w:val="sr-Latn-RS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lang w:val="sr-Latn-RS"/>
                </w:rPr>
                <m:t>t+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lang w:val="sr-Latn-R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lang w:val="sr-Latn-RS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lang w:val="sr-Latn-RS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lang w:val="sr-Latn-RS"/>
                </w:rPr>
                <m:t>sin2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lang w:val="sr-Latn-R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lang w:val="sr-Latn-RS"/>
                    </w:rPr>
                    <m:t>ω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lang w:val="sr-Latn-RS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lang w:val="sr-Latn-RS"/>
                </w:rPr>
                <m:t>t</m:t>
              </m:r>
            </m:e>
          </m:d>
        </m:oMath>
      </m:oMathPara>
    </w:p>
    <w:p w:rsidR="00862E5E" w:rsidRDefault="00862E5E" w:rsidP="00862E5E">
      <w:pPr>
        <w:pStyle w:val="ListParagraph"/>
        <w:spacing w:line="240" w:lineRule="auto"/>
        <w:ind w:left="0"/>
        <w:rPr>
          <w:rFonts w:ascii="Times New Roman" w:eastAsiaTheme="minorEastAsia" w:hAnsi="Times New Roman" w:cs="Times New Roman"/>
          <w:sz w:val="24"/>
          <w:lang w:val="sr-Latn-RS"/>
        </w:rPr>
      </w:pPr>
      <w:r>
        <w:rPr>
          <w:rFonts w:ascii="Times New Roman" w:eastAsiaTheme="minorEastAsia" w:hAnsi="Times New Roman" w:cs="Times New Roman"/>
          <w:sz w:val="24"/>
          <w:lang w:val="sr-Latn-RS"/>
        </w:rPr>
        <w:t>koji optimalno (idealno) opterećuje kvantizer. Odrediti odnos S/N kvantizacije.</w:t>
      </w:r>
    </w:p>
    <w:p w:rsidR="00862E5E" w:rsidRDefault="00862E5E" w:rsidP="00862E5E">
      <w:pPr>
        <w:pStyle w:val="ListParagraph"/>
        <w:spacing w:line="240" w:lineRule="auto"/>
        <w:ind w:left="0"/>
        <w:rPr>
          <w:rFonts w:ascii="Times New Roman" w:eastAsiaTheme="minorEastAsia" w:hAnsi="Times New Roman" w:cs="Times New Roman"/>
          <w:sz w:val="24"/>
          <w:lang w:val="sr-Latn-RS"/>
        </w:rPr>
      </w:pPr>
    </w:p>
    <w:p w:rsidR="00DE2F84" w:rsidRDefault="00862E5E" w:rsidP="00862E5E">
      <w:pPr>
        <w:pStyle w:val="ListParagraph"/>
        <w:spacing w:line="240" w:lineRule="auto"/>
        <w:ind w:left="0"/>
        <w:rPr>
          <w:rFonts w:ascii="Times New Roman" w:eastAsiaTheme="minorEastAsia" w:hAnsi="Times New Roman" w:cs="Times New Roman"/>
          <w:sz w:val="24"/>
          <w:lang w:val="sr-Latn-RS"/>
        </w:rPr>
      </w:pPr>
      <w:r>
        <w:rPr>
          <w:rFonts w:ascii="Times New Roman" w:eastAsiaTheme="minorEastAsia" w:hAnsi="Times New Roman" w:cs="Times New Roman"/>
          <w:sz w:val="24"/>
          <w:lang w:val="sr-Latn-RS"/>
        </w:rPr>
        <w:t>REŠENJE:</w:t>
      </w:r>
      <w:r w:rsidR="00660DCC">
        <w:rPr>
          <w:rFonts w:ascii="Times New Roman" w:eastAsiaTheme="minorEastAsia" w:hAnsi="Times New Roman" w:cs="Times New Roman"/>
          <w:noProof/>
          <w:sz w:val="24"/>
        </w:rPr>
        <w:drawing>
          <wp:inline distT="0" distB="0" distL="0" distR="0">
            <wp:extent cx="5892165" cy="443674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E5E" w:rsidRPr="00862E5E" w:rsidRDefault="00DE2F84" w:rsidP="00862E5E">
      <w:pPr>
        <w:pStyle w:val="ListParagraph"/>
        <w:spacing w:line="240" w:lineRule="auto"/>
        <w:ind w:left="0"/>
        <w:rPr>
          <w:rFonts w:ascii="Times New Roman" w:eastAsiaTheme="minorEastAsia" w:hAnsi="Times New Roman" w:cs="Times New Roman"/>
          <w:sz w:val="24"/>
          <w:lang w:val="sr-Latn-RS"/>
        </w:rPr>
      </w:pPr>
      <w:r>
        <w:rPr>
          <w:rFonts w:ascii="Times New Roman" w:eastAsiaTheme="minorEastAsia" w:hAnsi="Times New Roman" w:cs="Times New Roman"/>
          <w:noProof/>
          <w:sz w:val="24"/>
        </w:rPr>
        <w:lastRenderedPageBreak/>
        <w:drawing>
          <wp:inline distT="0" distB="0" distL="0" distR="0">
            <wp:extent cx="5939790" cy="5629275"/>
            <wp:effectExtent l="0" t="0" r="381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2E5E" w:rsidRPr="00862E5E" w:rsidSect="00733615">
      <w:headerReference w:type="default" r:id="rId14"/>
      <w:pgSz w:w="12240" w:h="15840"/>
      <w:pgMar w:top="1080" w:right="144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E8D" w:rsidRDefault="008D6E8D" w:rsidP="00862E5E">
      <w:pPr>
        <w:spacing w:after="0" w:line="240" w:lineRule="auto"/>
      </w:pPr>
      <w:r>
        <w:separator/>
      </w:r>
    </w:p>
  </w:endnote>
  <w:endnote w:type="continuationSeparator" w:id="0">
    <w:p w:rsidR="008D6E8D" w:rsidRDefault="008D6E8D" w:rsidP="00862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E8D" w:rsidRDefault="008D6E8D" w:rsidP="00862E5E">
      <w:pPr>
        <w:spacing w:after="0" w:line="240" w:lineRule="auto"/>
      </w:pPr>
      <w:r>
        <w:separator/>
      </w:r>
    </w:p>
  </w:footnote>
  <w:footnote w:type="continuationSeparator" w:id="0">
    <w:p w:rsidR="008D6E8D" w:rsidRDefault="008D6E8D" w:rsidP="00862E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E5E" w:rsidRPr="00862E5E" w:rsidRDefault="00660DCC">
    <w:pPr>
      <w:pStyle w:val="Header"/>
      <w:rPr>
        <w:rFonts w:ascii="Times New Roman" w:hAnsi="Times New Roman" w:cs="Times New Roman"/>
        <w:sz w:val="24"/>
        <w:lang w:val="sr-Latn-RS"/>
      </w:rPr>
    </w:pPr>
    <w:r>
      <w:rPr>
        <w:rFonts w:ascii="Times New Roman" w:hAnsi="Times New Roman" w:cs="Times New Roman"/>
        <w:sz w:val="24"/>
        <w:lang w:val="de-DE"/>
      </w:rPr>
      <w:t>Računsk</w:t>
    </w:r>
    <w:r w:rsidR="00862E5E">
      <w:rPr>
        <w:rFonts w:ascii="Times New Roman" w:hAnsi="Times New Roman" w:cs="Times New Roman"/>
        <w:sz w:val="24"/>
        <w:lang w:val="de-DE"/>
      </w:rPr>
      <w:t>e</w:t>
    </w:r>
    <w:r>
      <w:rPr>
        <w:rFonts w:ascii="Times New Roman" w:hAnsi="Times New Roman" w:cs="Times New Roman"/>
        <w:sz w:val="24"/>
        <w:lang w:val="de-DE"/>
      </w:rPr>
      <w:t xml:space="preserve"> </w:t>
    </w:r>
    <w:r w:rsidR="00862E5E">
      <w:rPr>
        <w:rFonts w:ascii="Times New Roman" w:hAnsi="Times New Roman" w:cs="Times New Roman"/>
        <w:sz w:val="24"/>
        <w:lang w:val="de-DE"/>
      </w:rPr>
      <w:t>vežbe – Termin 10 - Šumovi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743147"/>
    <w:multiLevelType w:val="hybridMultilevel"/>
    <w:tmpl w:val="9C8A00AA"/>
    <w:lvl w:ilvl="0" w:tplc="CD4A44B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E5E"/>
    <w:rsid w:val="00316569"/>
    <w:rsid w:val="00660DCC"/>
    <w:rsid w:val="006D6067"/>
    <w:rsid w:val="00733615"/>
    <w:rsid w:val="00862E5E"/>
    <w:rsid w:val="008D6E8D"/>
    <w:rsid w:val="00995544"/>
    <w:rsid w:val="00A56584"/>
    <w:rsid w:val="00BD07E3"/>
    <w:rsid w:val="00C445F6"/>
    <w:rsid w:val="00CD34C3"/>
    <w:rsid w:val="00DC0FC6"/>
    <w:rsid w:val="00DE2F84"/>
    <w:rsid w:val="00E40EFC"/>
    <w:rsid w:val="00EE1FEA"/>
    <w:rsid w:val="00EF7F2F"/>
    <w:rsid w:val="00F1671F"/>
    <w:rsid w:val="00FB4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2E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2E5E"/>
  </w:style>
  <w:style w:type="paragraph" w:styleId="Footer">
    <w:name w:val="footer"/>
    <w:basedOn w:val="Normal"/>
    <w:link w:val="FooterChar"/>
    <w:uiPriority w:val="99"/>
    <w:unhideWhenUsed/>
    <w:rsid w:val="00862E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2E5E"/>
  </w:style>
  <w:style w:type="paragraph" w:styleId="ListParagraph">
    <w:name w:val="List Paragraph"/>
    <w:basedOn w:val="Normal"/>
    <w:uiPriority w:val="34"/>
    <w:qFormat/>
    <w:rsid w:val="00862E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2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E5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62E5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2E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2E5E"/>
  </w:style>
  <w:style w:type="paragraph" w:styleId="Footer">
    <w:name w:val="footer"/>
    <w:basedOn w:val="Normal"/>
    <w:link w:val="FooterChar"/>
    <w:uiPriority w:val="99"/>
    <w:unhideWhenUsed/>
    <w:rsid w:val="00862E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2E5E"/>
  </w:style>
  <w:style w:type="paragraph" w:styleId="ListParagraph">
    <w:name w:val="List Paragraph"/>
    <w:basedOn w:val="Normal"/>
    <w:uiPriority w:val="34"/>
    <w:qFormat/>
    <w:rsid w:val="00862E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2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E5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62E5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4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Savic</dc:creator>
  <cp:lastModifiedBy>Savic</cp:lastModifiedBy>
  <cp:revision>6</cp:revision>
  <dcterms:created xsi:type="dcterms:W3CDTF">2021-05-13T05:35:00Z</dcterms:created>
  <dcterms:modified xsi:type="dcterms:W3CDTF">2021-06-03T06:19:00Z</dcterms:modified>
</cp:coreProperties>
</file>